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87" w:rsidRPr="001310CB" w:rsidRDefault="00E8103B" w:rsidP="00E8103B">
      <w:pPr>
        <w:pBdr>
          <w:bottom w:val="single" w:sz="6" w:space="1" w:color="auto"/>
        </w:pBdr>
        <w:jc w:val="center"/>
        <w:rPr>
          <w:rFonts w:cs="B Titr"/>
          <w:b/>
          <w:bCs/>
          <w:sz w:val="28"/>
          <w:szCs w:val="28"/>
          <w:rtl/>
        </w:rPr>
      </w:pPr>
      <w:r w:rsidRPr="001310CB">
        <w:rPr>
          <w:rFonts w:cs="B Titr" w:hint="cs"/>
          <w:b/>
          <w:bCs/>
          <w:sz w:val="28"/>
          <w:szCs w:val="28"/>
          <w:rtl/>
        </w:rPr>
        <w:t>اسامی شورای پژوهشی بیمارستان شهید رحیمی</w:t>
      </w:r>
    </w:p>
    <w:p w:rsidR="00E8103B" w:rsidRDefault="00E8103B" w:rsidP="00E8103B">
      <w:pPr>
        <w:jc w:val="center"/>
        <w:rPr>
          <w:rFonts w:cs="B Titr"/>
          <w:b/>
          <w:bCs/>
          <w:rtl/>
        </w:rPr>
      </w:pPr>
    </w:p>
    <w:p w:rsidR="00E8103B" w:rsidRPr="00EA63C3" w:rsidRDefault="00E8103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1 -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>آقاي دكتر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حبیب معظمی گودرزی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(فوق تخصص غدد)</w:t>
      </w:r>
    </w:p>
    <w:p w:rsidR="00E8103B" w:rsidRDefault="00E8103B" w:rsidP="008F7AE5">
      <w:pPr>
        <w:spacing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2 -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آقاي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مجید عبدالهیان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(معاون پژوهشی بیمارستان شهید رحیمی،فوق تخصص گوارش)</w:t>
      </w:r>
    </w:p>
    <w:p w:rsidR="00887492" w:rsidRDefault="00887492" w:rsidP="008F7AE5">
      <w:pPr>
        <w:spacing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3 -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خانم دکتر مژگان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کاویانی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(معاون پژوهشی گروه ،فوق تخصص غدد)</w:t>
      </w:r>
    </w:p>
    <w:p w:rsidR="00887492" w:rsidRDefault="00887492" w:rsidP="008F7AE5">
      <w:pPr>
        <w:spacing w:line="240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4 -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آقاي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فرزاد ابراهیم زاده</w:t>
      </w:r>
      <w:r>
        <w:rPr>
          <w:rFonts w:cs="B Titr" w:hint="cs"/>
          <w:b/>
          <w:bCs/>
          <w:rtl/>
        </w:rPr>
        <w:t xml:space="preserve"> </w:t>
      </w:r>
      <w:r w:rsidR="00A506DF" w:rsidRPr="00967EC2">
        <w:rPr>
          <w:rFonts w:cs="B Nazanin" w:hint="cs"/>
          <w:b/>
          <w:bCs/>
          <w:sz w:val="32"/>
          <w:szCs w:val="32"/>
          <w:rtl/>
        </w:rPr>
        <w:t>( مشاور آمار</w:t>
      </w:r>
      <w:r w:rsidR="00A506DF">
        <w:rPr>
          <w:rFonts w:cs="B Titr" w:hint="cs"/>
          <w:b/>
          <w:bCs/>
          <w:rtl/>
        </w:rPr>
        <w:t xml:space="preserve"> )</w:t>
      </w:r>
    </w:p>
    <w:p w:rsidR="00887492" w:rsidRPr="00EA63C3" w:rsidRDefault="00887492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5 -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خانم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دكتر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 xml:space="preserve"> راحله عصایی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</w:t>
      </w:r>
      <w:r w:rsidR="00C06485">
        <w:rPr>
          <w:rFonts w:ascii="AlMutanabi" w:hAnsi="AlMutanabi" w:cs="B Nazanin" w:hint="cs"/>
          <w:b/>
          <w:bCs/>
          <w:sz w:val="32"/>
          <w:szCs w:val="32"/>
          <w:rtl/>
        </w:rPr>
        <w:t>( مشاور فیزیولوژی )</w:t>
      </w:r>
    </w:p>
    <w:p w:rsidR="00887492" w:rsidRPr="00EA63C3" w:rsidRDefault="00887492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6 -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>آقاي دكتر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 xml:space="preserve"> مصطفی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مرادی</w:t>
      </w:r>
      <w:r w:rsidR="00C06485">
        <w:rPr>
          <w:rFonts w:ascii="AlMutanabi" w:hAnsi="AlMutanabi" w:cs="B Nazanin" w:hint="cs"/>
          <w:b/>
          <w:bCs/>
          <w:sz w:val="32"/>
          <w:szCs w:val="32"/>
          <w:rtl/>
        </w:rPr>
        <w:t xml:space="preserve"> سرابی ( مشاور بیوشیمی ) </w:t>
      </w:r>
    </w:p>
    <w:p w:rsidR="00887492" w:rsidRPr="00EA63C3" w:rsidRDefault="00887492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7 -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خانم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آزیتا ظفر محتشمی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(فوق تخصص کلیه وفشارخون)</w:t>
      </w:r>
    </w:p>
    <w:p w:rsidR="007227AB" w:rsidRPr="00EA63C3" w:rsidRDefault="007227AB" w:rsidP="008F7AE5">
      <w:pPr>
        <w:spacing w:line="240" w:lineRule="auto"/>
        <w:rPr>
          <w:rFonts w:ascii="AlMutanabi" w:hAnsi="AlMutanabi" w:cs="B Nazanin" w:hint="cs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8 </w:t>
      </w:r>
      <w:r>
        <w:rPr>
          <w:rFonts w:ascii="Sakkal Majalla" w:hAnsi="Sakkal Majalla" w:cs="Sakkal Majalla" w:hint="cs"/>
          <w:b/>
          <w:bCs/>
          <w:rtl/>
        </w:rPr>
        <w:t>–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>آقاي دكتر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 xml:space="preserve"> شهرام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شکری</w:t>
      </w:r>
      <w:r w:rsidR="004B6F24">
        <w:rPr>
          <w:rFonts w:ascii="AlMutanabi" w:hAnsi="AlMutanabi" w:cs="B Nazanin"/>
          <w:b/>
          <w:bCs/>
          <w:sz w:val="32"/>
          <w:szCs w:val="32"/>
        </w:rPr>
        <w:t></w:t>
      </w:r>
      <w:r w:rsidR="004B6F24">
        <w:rPr>
          <w:rFonts w:ascii="AlMutanabi" w:hAnsi="AlMutanabi" w:cs="B Nazanin" w:hint="cs"/>
          <w:b/>
          <w:bCs/>
          <w:sz w:val="32"/>
          <w:szCs w:val="32"/>
          <w:rtl/>
        </w:rPr>
        <w:t>متخصص بیماریهای عفونی)</w:t>
      </w:r>
    </w:p>
    <w:p w:rsidR="007227AB" w:rsidRPr="00EA63C3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9 - </w:t>
      </w:r>
      <w:r w:rsidRPr="008F7AE5">
        <w:rPr>
          <w:rFonts w:ascii="AlMutanabi" w:hAnsi="AlMutanabi" w:cs="B Nazanin"/>
          <w:b/>
          <w:bCs/>
          <w:sz w:val="28"/>
          <w:szCs w:val="28"/>
          <w:rtl/>
        </w:rPr>
        <w:t xml:space="preserve">آقاي دكتر </w:t>
      </w:r>
      <w:r w:rsidRPr="008F7AE5">
        <w:rPr>
          <w:rFonts w:ascii="AlMutanabi" w:hAnsi="AlMutanabi" w:cs="B Nazanin" w:hint="cs"/>
          <w:b/>
          <w:bCs/>
          <w:sz w:val="28"/>
          <w:szCs w:val="28"/>
          <w:rtl/>
        </w:rPr>
        <w:t>کوروش قنادی</w:t>
      </w:r>
      <w:r w:rsidR="008F7AE5" w:rsidRPr="008F7AE5">
        <w:rPr>
          <w:rFonts w:ascii="AlMutanabi" w:hAnsi="AlMutanabi" w:cs="B Nazanin" w:hint="cs"/>
          <w:b/>
          <w:bCs/>
          <w:sz w:val="28"/>
          <w:szCs w:val="28"/>
          <w:rtl/>
        </w:rPr>
        <w:t>(مدیر گروه داخلی ،معاون آموزشی بیمارستان شهید رحیمی،فوق تخصص گوارش)</w:t>
      </w:r>
    </w:p>
    <w:p w:rsidR="007227AB" w:rsidRPr="00EA63C3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10 -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آقاي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مصیب مرادنیانی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(فوق تخصص گوارش)</w:t>
      </w:r>
    </w:p>
    <w:p w:rsidR="007227AB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 xml:space="preserve">11 -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آقاي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سلیمان جافریان</w:t>
      </w:r>
      <w:r w:rsidR="008F7AE5">
        <w:rPr>
          <w:rFonts w:ascii="AlMutanabi" w:hAnsi="AlMutanabi" w:cs="B Nazanin" w:hint="cs"/>
          <w:b/>
          <w:bCs/>
          <w:sz w:val="32"/>
          <w:szCs w:val="32"/>
          <w:rtl/>
        </w:rPr>
        <w:t>(متخصص داخلی)</w:t>
      </w:r>
    </w:p>
    <w:p w:rsidR="00D072DE" w:rsidRPr="00EA63C3" w:rsidRDefault="00D072DE" w:rsidP="008F7AE5">
      <w:pPr>
        <w:spacing w:before="240"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ascii="AlMutanabi" w:hAnsi="AlMutanabi" w:cs="B Nazanin" w:hint="cs"/>
          <w:b/>
          <w:bCs/>
          <w:sz w:val="32"/>
          <w:szCs w:val="32"/>
          <w:rtl/>
        </w:rPr>
        <w:t xml:space="preserve">12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D072DE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32"/>
          <w:szCs w:val="32"/>
          <w:rtl/>
        </w:rPr>
        <w:t>دکتر علیرضا آذرگون</w:t>
      </w:r>
      <w:r w:rsidR="008F7AE5">
        <w:rPr>
          <w:rFonts w:cs="B Nazanin"/>
          <w:b/>
          <w:bCs/>
          <w:sz w:val="32"/>
          <w:szCs w:val="32"/>
        </w:rPr>
        <w:t>)</w:t>
      </w:r>
      <w:r w:rsidR="008F7AE5">
        <w:rPr>
          <w:rFonts w:cs="B Nazanin" w:hint="cs"/>
          <w:b/>
          <w:bCs/>
          <w:sz w:val="32"/>
          <w:szCs w:val="32"/>
          <w:rtl/>
        </w:rPr>
        <w:t>فوق تخصص ریه)</w:t>
      </w:r>
    </w:p>
    <w:p w:rsidR="007227AB" w:rsidRPr="00EA63C3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>1</w:t>
      </w:r>
      <w:r w:rsidR="00D072DE">
        <w:rPr>
          <w:rFonts w:cs="B Titr" w:hint="cs"/>
          <w:b/>
          <w:bCs/>
          <w:rtl/>
        </w:rPr>
        <w:t>3</w:t>
      </w:r>
      <w:r>
        <w:rPr>
          <w:rFonts w:cs="B Titr" w:hint="cs"/>
          <w:b/>
          <w:bCs/>
          <w:rtl/>
        </w:rPr>
        <w:t xml:space="preserve"> -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خانم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سمیه دلفانی</w:t>
      </w:r>
      <w:r w:rsidR="00A506DF">
        <w:rPr>
          <w:rFonts w:ascii="AlMutanabi" w:hAnsi="AlMutanabi" w:cs="B Nazanin" w:hint="cs"/>
          <w:b/>
          <w:bCs/>
          <w:sz w:val="32"/>
          <w:szCs w:val="32"/>
          <w:rtl/>
        </w:rPr>
        <w:t xml:space="preserve"> ( مشاور باکتری شناس )</w:t>
      </w:r>
    </w:p>
    <w:p w:rsidR="007227AB" w:rsidRPr="00EA63C3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>1</w:t>
      </w:r>
      <w:r w:rsidR="00D072DE">
        <w:rPr>
          <w:rFonts w:cs="B Titr" w:hint="cs"/>
          <w:b/>
          <w:bCs/>
          <w:rtl/>
        </w:rPr>
        <w:t>4</w:t>
      </w:r>
      <w:r>
        <w:rPr>
          <w:rFonts w:cs="B Titr" w:hint="cs"/>
          <w:b/>
          <w:bCs/>
          <w:rtl/>
        </w:rPr>
        <w:t xml:space="preserve"> - </w:t>
      </w:r>
      <w:r w:rsidRPr="00EA63C3">
        <w:rPr>
          <w:rFonts w:ascii="AlMutanabi" w:hAnsi="AlMutanabi" w:cs="B Nazanin"/>
          <w:b/>
          <w:bCs/>
          <w:sz w:val="32"/>
          <w:szCs w:val="32"/>
          <w:rtl/>
        </w:rPr>
        <w:t xml:space="preserve">آقاي دكتر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صادق رضا پور</w:t>
      </w:r>
      <w:r w:rsidR="00A506DF">
        <w:rPr>
          <w:rFonts w:ascii="AlMutanabi" w:hAnsi="AlMutanabi" w:cs="B Nazanin" w:hint="cs"/>
          <w:b/>
          <w:bCs/>
          <w:sz w:val="32"/>
          <w:szCs w:val="32"/>
          <w:rtl/>
        </w:rPr>
        <w:t xml:space="preserve"> ( مشاور ژنتیک )</w:t>
      </w:r>
    </w:p>
    <w:p w:rsidR="00D072DE" w:rsidRPr="00EA63C3" w:rsidRDefault="007227AB" w:rsidP="008F7AE5">
      <w:pPr>
        <w:spacing w:line="240" w:lineRule="auto"/>
        <w:rPr>
          <w:rFonts w:ascii="AlMutanabi" w:hAnsi="AlMutanabi" w:cs="B Nazanin"/>
          <w:b/>
          <w:bCs/>
          <w:sz w:val="32"/>
          <w:szCs w:val="32"/>
          <w:rtl/>
        </w:rPr>
      </w:pPr>
      <w:r>
        <w:rPr>
          <w:rFonts w:cs="B Titr" w:hint="cs"/>
          <w:b/>
          <w:bCs/>
          <w:rtl/>
        </w:rPr>
        <w:t>1</w:t>
      </w:r>
      <w:r w:rsidR="00D072DE">
        <w:rPr>
          <w:rFonts w:cs="B Titr" w:hint="cs"/>
          <w:b/>
          <w:bCs/>
          <w:rtl/>
        </w:rPr>
        <w:t>5</w:t>
      </w:r>
      <w:r>
        <w:rPr>
          <w:rFonts w:cs="B Titr" w:hint="cs"/>
          <w:b/>
          <w:bCs/>
          <w:rtl/>
        </w:rPr>
        <w:t xml:space="preserve"> - </w:t>
      </w:r>
      <w:r>
        <w:rPr>
          <w:rFonts w:ascii="AlMutanabi" w:hAnsi="AlMutanabi" w:cs="B Nazanin" w:hint="cs"/>
          <w:b/>
          <w:bCs/>
          <w:sz w:val="32"/>
          <w:szCs w:val="32"/>
          <w:rtl/>
        </w:rPr>
        <w:t>آقای دکتر  علی خوارزم کیا</w:t>
      </w:r>
      <w:r w:rsidR="00A506DF">
        <w:rPr>
          <w:rFonts w:ascii="AlMutanabi" w:hAnsi="AlMutanabi" w:cs="B Nazanin" w:hint="cs"/>
          <w:b/>
          <w:bCs/>
          <w:sz w:val="32"/>
          <w:szCs w:val="32"/>
          <w:rtl/>
        </w:rPr>
        <w:t xml:space="preserve"> ( مشاور امور دارو</w:t>
      </w:r>
      <w:r w:rsidR="00B315CC">
        <w:rPr>
          <w:rFonts w:ascii="AlMutanabi" w:hAnsi="AlMutanabi" w:cs="B Nazanin" w:hint="cs"/>
          <w:b/>
          <w:bCs/>
          <w:sz w:val="32"/>
          <w:szCs w:val="32"/>
          <w:rtl/>
        </w:rPr>
        <w:t>ی</w:t>
      </w:r>
      <w:r w:rsidR="00A506DF">
        <w:rPr>
          <w:rFonts w:ascii="AlMutanabi" w:hAnsi="AlMutanabi" w:cs="B Nazanin" w:hint="cs"/>
          <w:b/>
          <w:bCs/>
          <w:sz w:val="32"/>
          <w:szCs w:val="32"/>
          <w:rtl/>
        </w:rPr>
        <w:t>ی )</w:t>
      </w:r>
    </w:p>
    <w:p w:rsidR="008F7AE5" w:rsidRPr="00087369" w:rsidRDefault="009851FC" w:rsidP="008F7AE5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087369">
        <w:rPr>
          <w:rFonts w:cs="B Nazanin" w:hint="cs"/>
          <w:b/>
          <w:bCs/>
          <w:sz w:val="32"/>
          <w:szCs w:val="32"/>
          <w:rtl/>
        </w:rPr>
        <w:t>1</w:t>
      </w:r>
      <w:r w:rsidR="00D072DE">
        <w:rPr>
          <w:rFonts w:cs="B Nazanin" w:hint="cs"/>
          <w:b/>
          <w:bCs/>
          <w:sz w:val="32"/>
          <w:szCs w:val="32"/>
          <w:rtl/>
        </w:rPr>
        <w:t>6</w:t>
      </w:r>
      <w:r w:rsidRPr="00087369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8736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087369">
        <w:rPr>
          <w:rFonts w:cs="B Nazanin" w:hint="cs"/>
          <w:b/>
          <w:bCs/>
          <w:sz w:val="32"/>
          <w:szCs w:val="32"/>
          <w:rtl/>
        </w:rPr>
        <w:t xml:space="preserve"> دکتر مجتبی خاک</w:t>
      </w:r>
      <w:r w:rsidR="008F7AE5">
        <w:rPr>
          <w:rFonts w:cs="B Nazanin" w:hint="cs"/>
          <w:b/>
          <w:bCs/>
          <w:sz w:val="32"/>
          <w:szCs w:val="32"/>
          <w:rtl/>
        </w:rPr>
        <w:t>ساریان ( مدیریت پژوهش دانشگاه )</w:t>
      </w:r>
    </w:p>
    <w:p w:rsidR="00D072DE" w:rsidRDefault="009851FC" w:rsidP="004B6F24">
      <w:pPr>
        <w:spacing w:line="240" w:lineRule="auto"/>
        <w:rPr>
          <w:rFonts w:cs="B Nazanin"/>
          <w:b/>
          <w:bCs/>
          <w:sz w:val="32"/>
          <w:szCs w:val="32"/>
          <w:rtl/>
        </w:rPr>
      </w:pPr>
      <w:r w:rsidRPr="00087369">
        <w:rPr>
          <w:rFonts w:cs="B Nazanin" w:hint="cs"/>
          <w:b/>
          <w:bCs/>
          <w:sz w:val="32"/>
          <w:szCs w:val="32"/>
          <w:rtl/>
        </w:rPr>
        <w:t>1</w:t>
      </w:r>
      <w:r w:rsidR="00D072DE">
        <w:rPr>
          <w:rFonts w:cs="B Nazanin" w:hint="cs"/>
          <w:b/>
          <w:bCs/>
          <w:sz w:val="32"/>
          <w:szCs w:val="32"/>
          <w:rtl/>
        </w:rPr>
        <w:t>7</w:t>
      </w:r>
      <w:r w:rsidRPr="00087369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087369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Pr="00087369">
        <w:rPr>
          <w:rFonts w:cs="B Nazanin" w:hint="cs"/>
          <w:b/>
          <w:bCs/>
          <w:sz w:val="32"/>
          <w:szCs w:val="32"/>
          <w:rtl/>
        </w:rPr>
        <w:t xml:space="preserve"> دکتر </w:t>
      </w:r>
      <w:r w:rsidR="004B6F24">
        <w:rPr>
          <w:rFonts w:cs="B Nazanin" w:hint="cs"/>
          <w:b/>
          <w:bCs/>
          <w:sz w:val="32"/>
          <w:szCs w:val="32"/>
          <w:rtl/>
        </w:rPr>
        <w:t>حسن احمددوند</w:t>
      </w:r>
      <w:r w:rsidRPr="00087369">
        <w:rPr>
          <w:rFonts w:cs="B Nazanin" w:hint="cs"/>
          <w:b/>
          <w:bCs/>
          <w:sz w:val="32"/>
          <w:szCs w:val="32"/>
          <w:rtl/>
        </w:rPr>
        <w:t xml:space="preserve"> ( معاون امور پژوهشی دانشکده پزشکی )</w:t>
      </w:r>
    </w:p>
    <w:p w:rsidR="009C3343" w:rsidRPr="009C3343" w:rsidRDefault="009C3343" w:rsidP="009C3343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9C33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لیست اعضای</w:t>
      </w:r>
      <w:r w:rsidRPr="009C3343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9C3343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داخلی شورای پژوهشی بیمارستان شهید رحیمی</w:t>
      </w:r>
    </w:p>
    <w:p w:rsidR="009C3343" w:rsidRPr="009C3343" w:rsidRDefault="009C3343" w:rsidP="009C3343">
      <w:pPr>
        <w:spacing w:after="0" w:line="276" w:lineRule="auto"/>
        <w:jc w:val="center"/>
        <w:rPr>
          <w:rFonts w:ascii="Times New Roman" w:eastAsia="Times New Roman" w:hAnsi="Times New Roman" w:cs="B Nazanin"/>
          <w:sz w:val="40"/>
          <w:szCs w:val="34"/>
          <w:rtl/>
        </w:rPr>
      </w:pPr>
    </w:p>
    <w:tbl>
      <w:tblPr>
        <w:bidiVisual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260"/>
        <w:gridCol w:w="5245"/>
      </w:tblGrid>
      <w:tr w:rsidR="008F7AE5" w:rsidRPr="009C3343" w:rsidTr="008F7AE5">
        <w:tc>
          <w:tcPr>
            <w:tcW w:w="957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ردیف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نام ونام خانوادگی</w:t>
            </w:r>
          </w:p>
        </w:tc>
        <w:tc>
          <w:tcPr>
            <w:tcW w:w="5245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سمت</w:t>
            </w:r>
          </w:p>
        </w:tc>
      </w:tr>
      <w:tr w:rsidR="008F7AE5" w:rsidRPr="009C3343" w:rsidTr="008F7AE5">
        <w:tc>
          <w:tcPr>
            <w:tcW w:w="957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1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دکترمجید عبدالهیان</w:t>
            </w:r>
          </w:p>
        </w:tc>
        <w:tc>
          <w:tcPr>
            <w:tcW w:w="5245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معاون پژوهشی مرکزاموزشی درمانی شهیدرحیمی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گوارش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701"/>
        </w:trPr>
        <w:tc>
          <w:tcPr>
            <w:tcW w:w="957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2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40"/>
                <w:szCs w:val="34"/>
                <w:rtl/>
              </w:rPr>
            </w:pPr>
            <w:r w:rsidRPr="009C3343">
              <w:rPr>
                <w:rFonts w:ascii="Times New Roman" w:eastAsia="Times New Roman" w:hAnsi="Times New Roman" w:cs="B Nazanin" w:hint="cs"/>
                <w:sz w:val="40"/>
                <w:szCs w:val="34"/>
                <w:rtl/>
              </w:rPr>
              <w:t>دکترکوروش قنادی</w:t>
            </w:r>
          </w:p>
        </w:tc>
        <w:tc>
          <w:tcPr>
            <w:tcW w:w="5245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مدیرگروه داخلی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گوارش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749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3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دکترمژگان کاویانی</w:t>
            </w:r>
          </w:p>
        </w:tc>
        <w:tc>
          <w:tcPr>
            <w:tcW w:w="5245" w:type="dxa"/>
          </w:tcPr>
          <w:p w:rsidR="008F7AE5" w:rsidRPr="009C3343" w:rsidRDefault="008F7AE5" w:rsidP="004B6F24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معاون پژوهشی گروه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 xml:space="preserve"> غدد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1073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4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دکتربابک هادیان</w:t>
            </w:r>
          </w:p>
        </w:tc>
        <w:tc>
          <w:tcPr>
            <w:tcW w:w="5245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معاون پژوهشی مرکزاموزشی درمانی شهدای عشایر / عضوگروه داخلی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(فوق تخصص نفرولوژی)</w:t>
            </w:r>
          </w:p>
        </w:tc>
      </w:tr>
      <w:tr w:rsidR="008F7AE5" w:rsidRPr="009C3343" w:rsidTr="008F7AE5"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5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دکترعلی امیری</w:t>
            </w:r>
          </w:p>
        </w:tc>
        <w:tc>
          <w:tcPr>
            <w:tcW w:w="5245" w:type="dxa"/>
          </w:tcPr>
          <w:p w:rsidR="008F7AE5" w:rsidRPr="009C3343" w:rsidRDefault="008F7AE5" w:rsidP="004B6F24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عضوگروه داخلی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بیماریهای ریه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</w:p>
        </w:tc>
      </w:tr>
      <w:tr w:rsidR="008F7AE5" w:rsidRPr="009C3343" w:rsidTr="008F7AE5">
        <w:trPr>
          <w:trHeight w:val="773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6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دکترسلیمان جافریان</w:t>
            </w:r>
          </w:p>
        </w:tc>
        <w:tc>
          <w:tcPr>
            <w:tcW w:w="5245" w:type="dxa"/>
          </w:tcPr>
          <w:p w:rsidR="008F7AE5" w:rsidRPr="009C3343" w:rsidRDefault="008F7AE5" w:rsidP="004B6F24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عضوگروه داخلی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(م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داخلی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665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7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دکترحبیب معظمی گودرزی</w:t>
            </w:r>
          </w:p>
        </w:tc>
        <w:tc>
          <w:tcPr>
            <w:tcW w:w="5245" w:type="dxa"/>
          </w:tcPr>
          <w:p w:rsidR="008F7AE5" w:rsidRPr="009C3343" w:rsidRDefault="008F7AE5" w:rsidP="004B6F24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عضوگروه داخلی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غدد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703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8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دکترآزیتا ظفرمحتشم</w:t>
            </w:r>
          </w:p>
        </w:tc>
        <w:tc>
          <w:tcPr>
            <w:tcW w:w="5245" w:type="dxa"/>
          </w:tcPr>
          <w:p w:rsidR="008F7AE5" w:rsidRPr="009C3343" w:rsidRDefault="008F7AE5" w:rsidP="008F7AE5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 w:rsidRPr="009C3343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عضوگروه داخلی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(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فوق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تخصص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 xml:space="preserve"> </w:t>
            </w:r>
            <w:r w:rsidR="004B6F24" w:rsidRP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نفرولوژی</w:t>
            </w:r>
            <w:r w:rsidR="004B6F24" w:rsidRPr="004B6F24"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  <w:t>)</w:t>
            </w:r>
          </w:p>
        </w:tc>
      </w:tr>
      <w:tr w:rsidR="008F7AE5" w:rsidRPr="009C3343" w:rsidTr="008F7AE5">
        <w:trPr>
          <w:trHeight w:val="703"/>
        </w:trPr>
        <w:tc>
          <w:tcPr>
            <w:tcW w:w="957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9</w:t>
            </w:r>
          </w:p>
        </w:tc>
        <w:tc>
          <w:tcPr>
            <w:tcW w:w="3260" w:type="dxa"/>
          </w:tcPr>
          <w:p w:rsidR="008F7AE5" w:rsidRPr="009C3343" w:rsidRDefault="008F7AE5" w:rsidP="009C3343">
            <w:pPr>
              <w:tabs>
                <w:tab w:val="left" w:pos="1425"/>
              </w:tabs>
              <w:spacing w:after="0" w:line="276" w:lineRule="auto"/>
              <w:jc w:val="center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 xml:space="preserve">خانم مانیا نجم سهیلی </w:t>
            </w:r>
          </w:p>
        </w:tc>
        <w:tc>
          <w:tcPr>
            <w:tcW w:w="5245" w:type="dxa"/>
          </w:tcPr>
          <w:p w:rsidR="008F7AE5" w:rsidRPr="009C3343" w:rsidRDefault="008F7AE5" w:rsidP="008F7AE5">
            <w:pPr>
              <w:tabs>
                <w:tab w:val="left" w:pos="1425"/>
              </w:tabs>
              <w:spacing w:after="0" w:line="276" w:lineRule="auto"/>
              <w:rPr>
                <w:rFonts w:ascii="Batang" w:eastAsia="Batang" w:hAnsi="Batang" w:cs="B Nazanin"/>
                <w:b/>
                <w:bCs/>
                <w:i/>
                <w:iCs/>
                <w:sz w:val="36"/>
                <w:szCs w:val="30"/>
                <w:rtl/>
              </w:rPr>
            </w:pPr>
            <w:r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کارشناس پژوهش بیمارستان رحیمی،دبیرجلسه</w:t>
            </w:r>
            <w:r w:rsidR="004B6F24">
              <w:rPr>
                <w:rFonts w:ascii="Batang" w:eastAsia="Batang" w:hAnsi="Batang" w:cs="B Nazanin" w:hint="cs"/>
                <w:b/>
                <w:bCs/>
                <w:i/>
                <w:iCs/>
                <w:sz w:val="36"/>
                <w:szCs w:val="30"/>
                <w:rtl/>
              </w:rPr>
              <w:t>(فوق لیسانس مدیریت)</w:t>
            </w:r>
            <w:bookmarkStart w:id="0" w:name="_GoBack"/>
            <w:bookmarkEnd w:id="0"/>
          </w:p>
        </w:tc>
      </w:tr>
    </w:tbl>
    <w:p w:rsidR="009C3343" w:rsidRPr="00087369" w:rsidRDefault="009C3343" w:rsidP="00D072DE">
      <w:pPr>
        <w:rPr>
          <w:rFonts w:cs="B Nazanin"/>
          <w:b/>
          <w:bCs/>
          <w:sz w:val="32"/>
          <w:szCs w:val="32"/>
        </w:rPr>
      </w:pPr>
    </w:p>
    <w:sectPr w:rsidR="009C3343" w:rsidRPr="00087369" w:rsidSect="00E8103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66B5"/>
    <w:multiLevelType w:val="hybridMultilevel"/>
    <w:tmpl w:val="C422BD84"/>
    <w:lvl w:ilvl="0" w:tplc="B1BE4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3"/>
    <w:rsid w:val="00087369"/>
    <w:rsid w:val="00117BBC"/>
    <w:rsid w:val="001310CB"/>
    <w:rsid w:val="00376361"/>
    <w:rsid w:val="004B6F24"/>
    <w:rsid w:val="007227AB"/>
    <w:rsid w:val="00887492"/>
    <w:rsid w:val="008F7AE5"/>
    <w:rsid w:val="009448C3"/>
    <w:rsid w:val="00967EC2"/>
    <w:rsid w:val="009851FC"/>
    <w:rsid w:val="009C3343"/>
    <w:rsid w:val="00A06D93"/>
    <w:rsid w:val="00A24A36"/>
    <w:rsid w:val="00A506DF"/>
    <w:rsid w:val="00B315CC"/>
    <w:rsid w:val="00B974C9"/>
    <w:rsid w:val="00C06485"/>
    <w:rsid w:val="00D072DE"/>
    <w:rsid w:val="00DD6D87"/>
    <w:rsid w:val="00E8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66848-1C52-4D3D-8D1A-FCB28DC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Raad_IT</dc:creator>
  <cp:keywords/>
  <dc:description/>
  <cp:lastModifiedBy>negin</cp:lastModifiedBy>
  <cp:revision>6</cp:revision>
  <cp:lastPrinted>2017-02-11T07:23:00Z</cp:lastPrinted>
  <dcterms:created xsi:type="dcterms:W3CDTF">2017-02-08T08:16:00Z</dcterms:created>
  <dcterms:modified xsi:type="dcterms:W3CDTF">2017-07-17T03:19:00Z</dcterms:modified>
</cp:coreProperties>
</file>